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0098" w14:textId="4F87E52D" w:rsidR="00087D66" w:rsidRPr="00087D66" w:rsidRDefault="00087D66" w:rsidP="00087D66">
      <w:pPr>
        <w:spacing w:line="480" w:lineRule="auto"/>
        <w:ind w:left="720" w:hanging="360"/>
        <w:jc w:val="center"/>
        <w:rPr>
          <w:b/>
          <w:bCs/>
          <w:sz w:val="28"/>
          <w:szCs w:val="28"/>
        </w:rPr>
      </w:pPr>
      <w:r w:rsidRPr="00087D66">
        <w:rPr>
          <w:b/>
          <w:bCs/>
          <w:sz w:val="28"/>
          <w:szCs w:val="28"/>
        </w:rPr>
        <w:t>ORDEN DEL DÍA</w:t>
      </w:r>
    </w:p>
    <w:p w14:paraId="7C6D7CC7" w14:textId="77777777" w:rsidR="003F4BD8" w:rsidRPr="00233FC1" w:rsidRDefault="003F4BD8" w:rsidP="003F4BD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233FC1">
        <w:rPr>
          <w:rFonts w:ascii="Arial" w:hAnsi="Arial" w:cs="Arial"/>
          <w:sz w:val="22"/>
          <w:szCs w:val="18"/>
        </w:rPr>
        <w:t>Declaratoria de Quórum y Declaratoria de la Legal instalación del Comité.</w:t>
      </w:r>
    </w:p>
    <w:p w14:paraId="0F58CF10" w14:textId="77777777" w:rsidR="003F4BD8" w:rsidRPr="00233FC1" w:rsidRDefault="003F4BD8" w:rsidP="003F4BD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233FC1">
        <w:rPr>
          <w:rFonts w:ascii="Arial" w:hAnsi="Arial" w:cs="Arial"/>
          <w:sz w:val="22"/>
          <w:szCs w:val="18"/>
        </w:rPr>
        <w:t>Lectura y en su caso Aprobación del Orden del Día.</w:t>
      </w:r>
    </w:p>
    <w:p w14:paraId="5D0C5A86" w14:textId="77777777" w:rsidR="003F4BD8" w:rsidRPr="00233FC1" w:rsidRDefault="003F4BD8" w:rsidP="003F4BD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233FC1">
        <w:rPr>
          <w:rFonts w:ascii="Arial" w:hAnsi="Arial" w:cs="Arial"/>
          <w:sz w:val="22"/>
          <w:szCs w:val="18"/>
        </w:rPr>
        <w:t xml:space="preserve">Lectura y en su caso Aprobación del Acta de la </w:t>
      </w:r>
      <w:r>
        <w:rPr>
          <w:rFonts w:ascii="Arial" w:hAnsi="Arial" w:cs="Arial"/>
          <w:sz w:val="22"/>
          <w:szCs w:val="18"/>
        </w:rPr>
        <w:t>VI</w:t>
      </w:r>
      <w:r w:rsidRPr="00233FC1">
        <w:rPr>
          <w:rFonts w:ascii="Arial" w:hAnsi="Arial" w:cs="Arial"/>
          <w:sz w:val="22"/>
          <w:szCs w:val="18"/>
        </w:rPr>
        <w:t xml:space="preserve"> Sesión Ordinaria del Comité de Compras correspondiente al </w:t>
      </w:r>
      <w:r>
        <w:rPr>
          <w:rFonts w:ascii="Arial" w:hAnsi="Arial" w:cs="Arial"/>
          <w:sz w:val="22"/>
          <w:szCs w:val="18"/>
        </w:rPr>
        <w:t>04</w:t>
      </w:r>
      <w:r w:rsidRPr="00233FC1">
        <w:rPr>
          <w:rFonts w:ascii="Arial" w:hAnsi="Arial" w:cs="Arial"/>
          <w:sz w:val="22"/>
          <w:szCs w:val="18"/>
        </w:rPr>
        <w:t xml:space="preserve"> de </w:t>
      </w:r>
      <w:r>
        <w:rPr>
          <w:rFonts w:ascii="Arial" w:hAnsi="Arial" w:cs="Arial"/>
          <w:sz w:val="22"/>
          <w:szCs w:val="18"/>
        </w:rPr>
        <w:t>mayo</w:t>
      </w:r>
      <w:r w:rsidRPr="00233FC1">
        <w:rPr>
          <w:rFonts w:ascii="Arial" w:hAnsi="Arial" w:cs="Arial"/>
          <w:sz w:val="22"/>
          <w:szCs w:val="18"/>
        </w:rPr>
        <w:t xml:space="preserve"> de</w:t>
      </w:r>
      <w:r>
        <w:rPr>
          <w:rFonts w:ascii="Arial" w:hAnsi="Arial" w:cs="Arial"/>
          <w:sz w:val="22"/>
          <w:szCs w:val="18"/>
        </w:rPr>
        <w:t>l</w:t>
      </w:r>
      <w:r w:rsidRPr="00233FC1">
        <w:rPr>
          <w:rFonts w:ascii="Arial" w:hAnsi="Arial" w:cs="Arial"/>
          <w:sz w:val="22"/>
          <w:szCs w:val="18"/>
        </w:rPr>
        <w:t xml:space="preserve"> 2021.</w:t>
      </w:r>
    </w:p>
    <w:p w14:paraId="3DF9ABFC" w14:textId="77777777" w:rsidR="003F4BD8" w:rsidRPr="00233FC1" w:rsidRDefault="003F4BD8" w:rsidP="003F4BD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233FC1">
        <w:rPr>
          <w:rFonts w:ascii="Arial" w:hAnsi="Arial" w:cs="Arial"/>
          <w:sz w:val="22"/>
          <w:szCs w:val="18"/>
        </w:rPr>
        <w:t xml:space="preserve">Lectura y en su caso Aprobación del Acta de la </w:t>
      </w:r>
      <w:r>
        <w:rPr>
          <w:rFonts w:ascii="Arial" w:hAnsi="Arial" w:cs="Arial"/>
          <w:sz w:val="22"/>
          <w:szCs w:val="18"/>
        </w:rPr>
        <w:t>VI</w:t>
      </w:r>
      <w:r w:rsidRPr="00233FC1">
        <w:rPr>
          <w:rFonts w:ascii="Arial" w:hAnsi="Arial" w:cs="Arial"/>
          <w:sz w:val="22"/>
          <w:szCs w:val="18"/>
        </w:rPr>
        <w:t xml:space="preserve"> Sesión Extraordinaria del Comité de Compras correspondiente al </w:t>
      </w:r>
      <w:r>
        <w:rPr>
          <w:rFonts w:ascii="Arial" w:hAnsi="Arial" w:cs="Arial"/>
          <w:sz w:val="22"/>
          <w:szCs w:val="18"/>
        </w:rPr>
        <w:t>06</w:t>
      </w:r>
      <w:r w:rsidRPr="00233FC1">
        <w:rPr>
          <w:rFonts w:ascii="Arial" w:hAnsi="Arial" w:cs="Arial"/>
          <w:sz w:val="22"/>
          <w:szCs w:val="18"/>
        </w:rPr>
        <w:t xml:space="preserve"> de </w:t>
      </w:r>
      <w:r>
        <w:rPr>
          <w:rFonts w:ascii="Arial" w:hAnsi="Arial" w:cs="Arial"/>
          <w:sz w:val="22"/>
          <w:szCs w:val="18"/>
        </w:rPr>
        <w:t>mayo</w:t>
      </w:r>
      <w:r w:rsidRPr="00233FC1">
        <w:rPr>
          <w:rFonts w:ascii="Arial" w:hAnsi="Arial" w:cs="Arial"/>
          <w:sz w:val="22"/>
          <w:szCs w:val="18"/>
        </w:rPr>
        <w:t xml:space="preserve"> de</w:t>
      </w:r>
      <w:r>
        <w:rPr>
          <w:rFonts w:ascii="Arial" w:hAnsi="Arial" w:cs="Arial"/>
          <w:sz w:val="22"/>
          <w:szCs w:val="18"/>
        </w:rPr>
        <w:t>l</w:t>
      </w:r>
      <w:r w:rsidRPr="00233FC1">
        <w:rPr>
          <w:rFonts w:ascii="Arial" w:hAnsi="Arial" w:cs="Arial"/>
          <w:sz w:val="22"/>
          <w:szCs w:val="18"/>
        </w:rPr>
        <w:t xml:space="preserve"> 2021.</w:t>
      </w:r>
    </w:p>
    <w:p w14:paraId="2E47AC34" w14:textId="77777777" w:rsidR="003F4BD8" w:rsidRDefault="003F4BD8" w:rsidP="003F4BD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Lectura y en su caso Aprobación de las Bases de la</w:t>
      </w:r>
      <w:r w:rsidRPr="00233FC1">
        <w:rPr>
          <w:rFonts w:ascii="Arial" w:hAnsi="Arial" w:cs="Arial"/>
          <w:sz w:val="22"/>
          <w:szCs w:val="18"/>
        </w:rPr>
        <w:t xml:space="preserve"> Licitación Pública Nacional No. </w:t>
      </w:r>
      <w:r>
        <w:rPr>
          <w:rFonts w:ascii="Arial" w:hAnsi="Arial" w:cs="Arial"/>
          <w:sz w:val="22"/>
          <w:szCs w:val="18"/>
        </w:rPr>
        <w:t>010-2021</w:t>
      </w:r>
      <w:r w:rsidRPr="00233FC1">
        <w:rPr>
          <w:rFonts w:ascii="Arial" w:hAnsi="Arial" w:cs="Arial"/>
          <w:sz w:val="22"/>
          <w:szCs w:val="18"/>
        </w:rPr>
        <w:t xml:space="preserve"> “</w:t>
      </w:r>
      <w:r>
        <w:rPr>
          <w:rFonts w:ascii="Arial" w:hAnsi="Arial" w:cs="Arial"/>
          <w:sz w:val="22"/>
          <w:szCs w:val="18"/>
        </w:rPr>
        <w:t>Adquisición de Material Eléctrico</w:t>
      </w:r>
      <w:r w:rsidRPr="00337FBA">
        <w:rPr>
          <w:rFonts w:ascii="Arial" w:hAnsi="Arial" w:cs="Arial"/>
          <w:sz w:val="22"/>
          <w:szCs w:val="18"/>
        </w:rPr>
        <w:t xml:space="preserve"> para el O.P.D. Consejo Municipal del Deporte de Zapopan, Jalisco</w:t>
      </w:r>
      <w:r w:rsidRPr="00233FC1">
        <w:rPr>
          <w:rFonts w:ascii="Arial" w:hAnsi="Arial" w:cs="Arial"/>
          <w:sz w:val="22"/>
          <w:szCs w:val="18"/>
        </w:rPr>
        <w:t>”.</w:t>
      </w:r>
    </w:p>
    <w:p w14:paraId="0EA60F93" w14:textId="77777777" w:rsidR="003F4BD8" w:rsidRDefault="003F4BD8" w:rsidP="003F4BD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P</w:t>
      </w:r>
      <w:r w:rsidRPr="00A64B6D">
        <w:rPr>
          <w:rFonts w:ascii="Arial" w:hAnsi="Arial" w:cs="Arial"/>
          <w:sz w:val="22"/>
          <w:szCs w:val="18"/>
        </w:rPr>
        <w:t>resentación, Discusión y en su caso Aprobación de la Modalidad Electrónica para las Sesiones del Comité de Adquisiciones, sean llevadas a cabo a través de Internet.</w:t>
      </w:r>
    </w:p>
    <w:p w14:paraId="13B03539" w14:textId="77777777" w:rsidR="003F4BD8" w:rsidRDefault="003F4BD8" w:rsidP="003F4BD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A64B6D">
        <w:rPr>
          <w:rFonts w:ascii="Arial" w:hAnsi="Arial" w:cs="Arial"/>
          <w:sz w:val="22"/>
          <w:szCs w:val="18"/>
        </w:rPr>
        <w:t>Presentación, Discusión y en su caso Aprobación de la Solicitud presentada por proveedor a quien se le adjudicó la Licitación Pública Nacional No. 009-2021 “Adecuación de Cancha de Pasto Sintético para el O.P.D. Consejo Municipal del Deporte de Zapopan, Jalisco”.</w:t>
      </w:r>
    </w:p>
    <w:p w14:paraId="3BFBB802" w14:textId="77777777" w:rsidR="00087D66" w:rsidRDefault="00087D66"/>
    <w:sectPr w:rsidR="00087D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5423"/>
    <w:multiLevelType w:val="hybridMultilevel"/>
    <w:tmpl w:val="7F0E9D64"/>
    <w:lvl w:ilvl="0" w:tplc="829AEE1C">
      <w:start w:val="1"/>
      <w:numFmt w:val="decimal"/>
      <w:lvlText w:val="%1."/>
      <w:lvlJc w:val="right"/>
      <w:pPr>
        <w:ind w:left="720" w:hanging="360"/>
      </w:pPr>
      <w:rPr>
        <w:rFonts w:ascii="Arial" w:eastAsia="Calibri" w:hAnsi="Arial" w:cs="Arial"/>
        <w:b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66"/>
    <w:rsid w:val="00087D66"/>
    <w:rsid w:val="003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54A97"/>
  <w15:chartTrackingRefBased/>
  <w15:docId w15:val="{0B73E0AD-8FFC-470C-8DA5-44B7F1DB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7D6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2021-07-21T16:38:00Z</cp:lastPrinted>
  <dcterms:created xsi:type="dcterms:W3CDTF">2021-07-21T16:37:00Z</dcterms:created>
  <dcterms:modified xsi:type="dcterms:W3CDTF">2021-07-21T17:55:00Z</dcterms:modified>
</cp:coreProperties>
</file>